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ind/>
        <w:jc w:val="both"/>
        <w:rPr>
          <w:rFonts w:ascii="Times New Roman" w:hAnsi="Times New Roman"/>
          <w:sz w:val="28"/>
        </w:rPr>
      </w:pPr>
      <w:bookmarkStart w:id="1" w:name="_GoBack"/>
      <w:bookmarkEnd w:id="1"/>
      <w:r>
        <w:rPr>
          <w:color w:val="444444"/>
          <w:sz w:val="28"/>
        </w:rPr>
        <w:t xml:space="preserve">   </w:t>
      </w:r>
      <w:r>
        <w:rPr>
          <w:sz w:val="28"/>
        </w:rPr>
        <w:t>Информация:</w:t>
      </w:r>
      <w:r>
        <w:rPr>
          <w:sz w:val="28"/>
        </w:rPr>
        <w:t xml:space="preserve"> </w:t>
      </w:r>
      <w:r>
        <w:rPr>
          <w:rFonts w:ascii="Times New Roman" w:hAnsi="Times New Roman"/>
          <w:sz w:val="28"/>
        </w:rPr>
        <w:t>С 20.01.2026 принудительные работы станут самостоятельным видом наказания.</w:t>
      </w:r>
    </w:p>
    <w:p w14:paraId="02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w:t>
      </w:r>
    </w:p>
    <w:p w14:paraId="03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 xml:space="preserve">Согласно ч. 1 ст. 53.1 УК РФ в действующей редакции, </w:t>
      </w:r>
      <w:r>
        <w:rPr>
          <w:rFonts w:ascii="Times New Roman" w:hAnsi="Times New Roman"/>
          <w:color w:val="292B2C"/>
          <w:sz w:val="28"/>
        </w:rPr>
        <w:t>пр</w:t>
      </w:r>
      <w:r>
        <w:rPr>
          <w:rFonts w:ascii="Times New Roman" w:hAnsi="Times New Roman"/>
          <w:color w:val="000000"/>
          <w:sz w:val="28"/>
        </w:rPr>
        <w:t>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14:paraId="04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Указанный выше Федеральный закон придал принудительным работам самостоятельный характер и внес ряд изменений, регулирующих особенности назначения данного вида наказания.</w:t>
      </w:r>
    </w:p>
    <w:p w14:paraId="05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С 20.01.2026 принудительные работы будут назначаться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УК РФ.</w:t>
      </w:r>
    </w:p>
    <w:p w14:paraId="06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 xml:space="preserve">Из заработной платы осужденного к принудительным работам </w:t>
      </w:r>
      <w:r>
        <w:rPr>
          <w:rFonts w:ascii="Times New Roman" w:hAnsi="Times New Roman"/>
          <w:color w:val="000000"/>
          <w:sz w:val="28"/>
        </w:rPr>
        <w:t>будут</w:t>
      </w:r>
      <w:r>
        <w:rPr>
          <w:rFonts w:ascii="Times New Roman" w:hAnsi="Times New Roman"/>
          <w:color w:val="000000"/>
          <w:sz w:val="28"/>
        </w:rPr>
        <w:t xml:space="preserve"> производятся удержания в доход государства, перечисляемые на счет соответствующего территориального органа уголовно - исполнительной системы, в размере, установленном приговором суда, и в пределах от пяти до двадцати процентов.</w:t>
      </w:r>
    </w:p>
    <w:p w14:paraId="07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 xml:space="preserve">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r>
        <w:rPr>
          <w:rFonts w:ascii="Times New Roman" w:hAnsi="Times New Roman"/>
          <w:color w:val="000000"/>
          <w:sz w:val="28"/>
        </w:rPr>
        <w:t>неотбытая</w:t>
      </w:r>
      <w:r>
        <w:rPr>
          <w:rFonts w:ascii="Times New Roman" w:hAnsi="Times New Roman"/>
          <w:color w:val="000000"/>
          <w:sz w:val="28"/>
        </w:rPr>
        <w:t xml:space="preserve"> часть наказания </w:t>
      </w:r>
      <w:r>
        <w:rPr>
          <w:rFonts w:ascii="Times New Roman" w:hAnsi="Times New Roman"/>
          <w:color w:val="000000"/>
          <w:sz w:val="28"/>
        </w:rPr>
        <w:t>будет</w:t>
      </w:r>
      <w:r>
        <w:rPr>
          <w:rFonts w:ascii="Times New Roman" w:hAnsi="Times New Roman"/>
          <w:color w:val="000000"/>
          <w:sz w:val="28"/>
        </w:rPr>
        <w:t xml:space="preserve"> заменяется лишением свободы из расчета один день лишения свободы за один день принудительных работ.</w:t>
      </w:r>
    </w:p>
    <w:p w14:paraId="08000000">
      <w:pPr>
        <w:widowControl w:val="0"/>
        <w:spacing w:after="0" w:line="240" w:lineRule="auto"/>
        <w:ind w:firstLine="567"/>
        <w:jc w:val="both"/>
        <w:outlineLvl w:val="0"/>
        <w:rPr>
          <w:rFonts w:ascii="Times New Roman" w:hAnsi="Times New Roman"/>
          <w:color w:val="000000"/>
          <w:sz w:val="28"/>
        </w:rPr>
      </w:pPr>
      <w:r>
        <w:rPr>
          <w:rFonts w:ascii="Times New Roman" w:hAnsi="Times New Roman"/>
          <w:color w:val="000000"/>
          <w:sz w:val="28"/>
        </w:rPr>
        <w:t>Принудительные работы не будут назначаться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w:t>
      </w:r>
      <w:r>
        <w:rPr>
          <w:rFonts w:ascii="Times New Roman" w:hAnsi="Times New Roman"/>
          <w:color w:val="000000"/>
          <w:sz w:val="28"/>
        </w:rPr>
        <w:t xml:space="preserve"> </w:t>
      </w:r>
      <w:r>
        <w:rPr>
          <w:rFonts w:ascii="Times New Roman" w:hAnsi="Times New Roman"/>
          <w:color w:val="000000"/>
          <w:sz w:val="28"/>
        </w:rPr>
        <w:t>соответствии</w:t>
      </w:r>
      <w:r>
        <w:rPr>
          <w:rFonts w:ascii="Times New Roman" w:hAnsi="Times New Roman"/>
          <w:color w:val="000000"/>
          <w:sz w:val="28"/>
        </w:rPr>
        <w:t xml:space="preserve">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Normal (Web)"/>
    <w:basedOn w:val="Style_2"/>
    <w:link w:val="Style_7_ch"/>
    <w:pPr>
      <w:widowControl w:val="1"/>
      <w:spacing w:afterAutospacing="on" w:beforeAutospacing="on" w:line="240" w:lineRule="auto"/>
      <w:ind/>
    </w:pPr>
    <w:rPr>
      <w:rFonts w:ascii="Times New Roman" w:hAnsi="Times New Roman"/>
      <w:sz w:val="24"/>
    </w:rPr>
  </w:style>
  <w:style w:styleId="Style_7_ch" w:type="character">
    <w:name w:val="Normal (Web)"/>
    <w:basedOn w:val="Style_2_ch"/>
    <w:link w:val="Style_7"/>
    <w:rPr>
      <w:rFonts w:ascii="Times New Roman" w:hAnsi="Times New Roman"/>
      <w:sz w:val="24"/>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2"/>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 w:type="paragraph">
    <w:name w:val="heading 1"/>
    <w:basedOn w:val="Style_2"/>
    <w:link w:val="Style_1_ch"/>
    <w:uiPriority w:val="9"/>
    <w:qFormat/>
    <w:pPr>
      <w:widowControl w:val="1"/>
      <w:spacing w:afterAutospacing="on" w:beforeAutospacing="on" w:line="240" w:lineRule="auto"/>
      <w:ind/>
      <w:outlineLvl w:val="0"/>
    </w:pPr>
    <w:rPr>
      <w:rFonts w:ascii="Times New Roman" w:hAnsi="Times New Roman"/>
      <w:b w:val="1"/>
      <w:sz w:val="48"/>
    </w:rPr>
  </w:style>
  <w:style w:styleId="Style_1_ch" w:type="character">
    <w:name w:val="heading 1"/>
    <w:basedOn w:val="Style_2_ch"/>
    <w:link w:val="Style_1"/>
    <w:rPr>
      <w:rFonts w:ascii="Times New Roman" w:hAnsi="Times New Roman"/>
      <w:b w:val="1"/>
      <w:sz w:val="4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widowControl w:val="1"/>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widowControl w:val="1"/>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widowControl w:val="1"/>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2024-03-26T15:18:00Z</dcterms:created>
  <dcterms:modified xsi:type="dcterms:W3CDTF">2026-01-20T05:51:58Z</dcterms:modified>
</cp:coreProperties>
</file>