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96" w:rsidRDefault="00402F14" w:rsidP="00524131">
      <w:pPr>
        <w:rPr>
          <w:rFonts w:ascii="Times New Roman" w:hAnsi="Times New Roman"/>
          <w:szCs w:val="28"/>
        </w:rPr>
      </w:pPr>
      <w:r>
        <w:rPr>
          <w:rFonts w:ascii="Times New Roman" w:hAnsi="Times New Roman"/>
          <w:szCs w:val="28"/>
        </w:rPr>
        <w:t>проект</w:t>
      </w:r>
    </w:p>
    <w:p w:rsidR="006A55A5" w:rsidRPr="007D6C96" w:rsidRDefault="006A55A5" w:rsidP="006A55A5">
      <w:pPr>
        <w:jc w:val="center"/>
        <w:rPr>
          <w:rFonts w:ascii="Times New Roman" w:hAnsi="Times New Roman"/>
          <w:szCs w:val="28"/>
        </w:rPr>
      </w:pPr>
      <w:r w:rsidRPr="007D6C96">
        <w:rPr>
          <w:rFonts w:ascii="Times New Roman" w:hAnsi="Times New Roman"/>
          <w:szCs w:val="28"/>
        </w:rPr>
        <w:t>АДМИНИСТРАЦИЯ</w:t>
      </w:r>
    </w:p>
    <w:p w:rsidR="006A55A5" w:rsidRPr="007D6C96" w:rsidRDefault="007D6C96" w:rsidP="006A55A5">
      <w:pPr>
        <w:jc w:val="center"/>
        <w:rPr>
          <w:rFonts w:ascii="Times New Roman" w:hAnsi="Times New Roman"/>
          <w:szCs w:val="28"/>
        </w:rPr>
      </w:pPr>
      <w:r>
        <w:rPr>
          <w:rFonts w:ascii="Times New Roman" w:hAnsi="Times New Roman"/>
          <w:szCs w:val="28"/>
        </w:rPr>
        <w:t>СТЕПНЯНСКОГО СЕЛЬСКОГО</w:t>
      </w:r>
      <w:r w:rsidR="006A55A5" w:rsidRPr="007D6C96">
        <w:rPr>
          <w:rFonts w:ascii="Times New Roman" w:hAnsi="Times New Roman"/>
          <w:szCs w:val="28"/>
        </w:rPr>
        <w:t xml:space="preserve"> ПОСЕЛЕНИЯ</w:t>
      </w:r>
    </w:p>
    <w:p w:rsidR="006A55A5" w:rsidRPr="007D6C96" w:rsidRDefault="007D6C96" w:rsidP="006A55A5">
      <w:pPr>
        <w:jc w:val="center"/>
        <w:rPr>
          <w:rFonts w:ascii="Times New Roman" w:hAnsi="Times New Roman"/>
          <w:szCs w:val="28"/>
        </w:rPr>
      </w:pPr>
      <w:r>
        <w:rPr>
          <w:rFonts w:ascii="Times New Roman" w:hAnsi="Times New Roman"/>
          <w:szCs w:val="28"/>
        </w:rPr>
        <w:t>ОЛЬХОВАТСКОГО</w:t>
      </w:r>
      <w:r w:rsidR="006A55A5" w:rsidRPr="007D6C96">
        <w:rPr>
          <w:rFonts w:ascii="Times New Roman" w:hAnsi="Times New Roman"/>
          <w:szCs w:val="28"/>
        </w:rPr>
        <w:t xml:space="preserve"> МУНИЦИПАЛ</w:t>
      </w:r>
      <w:r>
        <w:rPr>
          <w:rFonts w:ascii="Times New Roman" w:hAnsi="Times New Roman"/>
          <w:szCs w:val="28"/>
        </w:rPr>
        <w:t xml:space="preserve">ЬНОГО РАЙОНА </w:t>
      </w:r>
    </w:p>
    <w:p w:rsidR="006A55A5" w:rsidRPr="007D6C96" w:rsidRDefault="006A55A5" w:rsidP="006A55A5">
      <w:pPr>
        <w:jc w:val="center"/>
        <w:rPr>
          <w:rFonts w:ascii="Times New Roman" w:hAnsi="Times New Roman"/>
          <w:szCs w:val="28"/>
        </w:rPr>
      </w:pPr>
      <w:r w:rsidRPr="007D6C96">
        <w:rPr>
          <w:rFonts w:ascii="Times New Roman" w:hAnsi="Times New Roman"/>
          <w:szCs w:val="28"/>
        </w:rPr>
        <w:t>ВОРОНЕЖСКОЙ ОБЛАСТИ</w:t>
      </w:r>
    </w:p>
    <w:p w:rsidR="007D6C96" w:rsidRDefault="007D6C96" w:rsidP="006A55A5">
      <w:pPr>
        <w:jc w:val="center"/>
        <w:rPr>
          <w:rFonts w:ascii="Times New Roman" w:hAnsi="Times New Roman"/>
          <w:szCs w:val="28"/>
        </w:rPr>
      </w:pPr>
    </w:p>
    <w:p w:rsidR="006A55A5" w:rsidRPr="007D6C96" w:rsidRDefault="006A55A5" w:rsidP="006A55A5">
      <w:pPr>
        <w:jc w:val="center"/>
        <w:rPr>
          <w:rFonts w:ascii="Times New Roman" w:hAnsi="Times New Roman"/>
          <w:szCs w:val="28"/>
        </w:rPr>
      </w:pPr>
      <w:r w:rsidRPr="007D6C96">
        <w:rPr>
          <w:rFonts w:ascii="Times New Roman" w:hAnsi="Times New Roman"/>
          <w:szCs w:val="28"/>
        </w:rPr>
        <w:t>ПОСТАНОВЛЕНИЕ</w:t>
      </w:r>
    </w:p>
    <w:p w:rsidR="006A55A5" w:rsidRPr="007D6C96" w:rsidRDefault="006A55A5" w:rsidP="006A55A5">
      <w:pPr>
        <w:tabs>
          <w:tab w:val="left" w:pos="1172"/>
        </w:tabs>
        <w:rPr>
          <w:rFonts w:ascii="Times New Roman" w:hAnsi="Times New Roman"/>
          <w:sz w:val="22"/>
        </w:rPr>
      </w:pPr>
    </w:p>
    <w:p w:rsidR="006A55A5" w:rsidRPr="007D6C96" w:rsidRDefault="00402F14" w:rsidP="006A55A5">
      <w:pPr>
        <w:tabs>
          <w:tab w:val="left" w:pos="1172"/>
        </w:tabs>
        <w:rPr>
          <w:rFonts w:ascii="Times New Roman" w:hAnsi="Times New Roman"/>
          <w:sz w:val="22"/>
        </w:rPr>
      </w:pPr>
      <w:r>
        <w:rPr>
          <w:rFonts w:ascii="Times New Roman" w:hAnsi="Times New Roman"/>
          <w:sz w:val="22"/>
        </w:rPr>
        <w:t>от _______________</w:t>
      </w:r>
      <w:r w:rsidR="007D6C96">
        <w:rPr>
          <w:rFonts w:ascii="Times New Roman" w:hAnsi="Times New Roman"/>
          <w:sz w:val="22"/>
        </w:rPr>
        <w:t xml:space="preserve"> </w:t>
      </w:r>
      <w:r>
        <w:rPr>
          <w:rFonts w:ascii="Times New Roman" w:hAnsi="Times New Roman"/>
          <w:sz w:val="22"/>
        </w:rPr>
        <w:t>№ __</w:t>
      </w:r>
    </w:p>
    <w:p w:rsidR="006A55A5" w:rsidRPr="007D6C96" w:rsidRDefault="007D6C96" w:rsidP="007D6C96">
      <w:pPr>
        <w:pStyle w:val="Title"/>
        <w:spacing w:before="0" w:after="0"/>
        <w:ind w:firstLine="0"/>
        <w:jc w:val="left"/>
        <w:rPr>
          <w:rFonts w:ascii="Times New Roman" w:hAnsi="Times New Roman" w:cs="Times New Roman"/>
          <w:b w:val="0"/>
          <w:sz w:val="24"/>
        </w:rPr>
      </w:pPr>
      <w:r w:rsidRPr="007D6C96">
        <w:rPr>
          <w:rFonts w:ascii="Times New Roman" w:hAnsi="Times New Roman" w:cs="Times New Roman"/>
          <w:b w:val="0"/>
          <w:sz w:val="24"/>
        </w:rPr>
        <w:t>с. Костово</w:t>
      </w:r>
    </w:p>
    <w:p w:rsidR="006A55A5" w:rsidRPr="007D6C96" w:rsidRDefault="006A55A5" w:rsidP="006A55A5">
      <w:pPr>
        <w:pStyle w:val="Title"/>
        <w:spacing w:before="0" w:after="0"/>
        <w:ind w:firstLine="0"/>
        <w:rPr>
          <w:rFonts w:ascii="Times New Roman" w:hAnsi="Times New Roman" w:cs="Times New Roman"/>
          <w:sz w:val="28"/>
        </w:rPr>
      </w:pPr>
    </w:p>
    <w:p w:rsidR="006A55A5" w:rsidRPr="00346BB4" w:rsidRDefault="00B41137" w:rsidP="00767557">
      <w:pPr>
        <w:ind w:right="1701"/>
        <w:rPr>
          <w:rFonts w:ascii="Times New Roman" w:hAnsi="Times New Roman" w:cs="Times New Roman"/>
          <w:b/>
          <w:szCs w:val="28"/>
        </w:rPr>
      </w:pPr>
      <w:r>
        <w:rPr>
          <w:rFonts w:ascii="Times New Roman" w:hAnsi="Times New Roman" w:cs="Times New Roman"/>
          <w:b/>
          <w:szCs w:val="28"/>
        </w:rPr>
        <w:t xml:space="preserve">О внесении изменений в постановление </w:t>
      </w:r>
      <w:r w:rsidRPr="00B41137">
        <w:rPr>
          <w:rFonts w:ascii="Times New Roman" w:hAnsi="Times New Roman" w:cs="Times New Roman"/>
          <w:b/>
          <w:szCs w:val="28"/>
        </w:rPr>
        <w:t>администрации Степнянского сельского поселения Ольховатского муниципального района Воронежской области</w:t>
      </w:r>
      <w:r w:rsidRPr="00346BB4">
        <w:rPr>
          <w:rFonts w:ascii="Times New Roman" w:hAnsi="Times New Roman" w:cs="Times New Roman"/>
          <w:b/>
          <w:szCs w:val="28"/>
        </w:rPr>
        <w:t xml:space="preserve"> </w:t>
      </w:r>
      <w:r>
        <w:rPr>
          <w:rFonts w:ascii="Times New Roman" w:hAnsi="Times New Roman" w:cs="Times New Roman"/>
          <w:b/>
          <w:szCs w:val="28"/>
        </w:rPr>
        <w:t>от 27.11.2023 № 135 «</w:t>
      </w:r>
      <w:r w:rsidR="006A55A5" w:rsidRPr="00346BB4">
        <w:rPr>
          <w:rFonts w:ascii="Times New Roman" w:hAnsi="Times New Roman" w:cs="Times New Roman"/>
          <w:b/>
          <w:szCs w:val="28"/>
        </w:rPr>
        <w:t>Об утверждении административного регламента предоставления муниципальной услуги «Предоставление земельного</w:t>
      </w:r>
      <w:r w:rsidR="00346BB4" w:rsidRPr="00346BB4">
        <w:rPr>
          <w:rFonts w:ascii="Times New Roman" w:hAnsi="Times New Roman" w:cs="Times New Roman"/>
          <w:b/>
          <w:szCs w:val="28"/>
        </w:rPr>
        <w:t xml:space="preserve"> </w:t>
      </w:r>
      <w:r w:rsidR="006A55A5" w:rsidRPr="00346BB4">
        <w:rPr>
          <w:rFonts w:ascii="Times New Roman" w:hAnsi="Times New Roman" w:cs="Times New Roman"/>
          <w:b/>
          <w:szCs w:val="28"/>
        </w:rPr>
        <w:t>участка, находящегося в муниципальной собственности, гражданину или юридическому лицу в собственность беспл</w:t>
      </w:r>
      <w:r w:rsidR="00346BB4" w:rsidRPr="00346BB4">
        <w:rPr>
          <w:rFonts w:ascii="Times New Roman" w:hAnsi="Times New Roman" w:cs="Times New Roman"/>
          <w:b/>
          <w:szCs w:val="28"/>
        </w:rPr>
        <w:t>атно» на территории Степнянского сельского</w:t>
      </w:r>
      <w:r w:rsidR="006A55A5" w:rsidRPr="00346BB4">
        <w:rPr>
          <w:rFonts w:ascii="Times New Roman" w:hAnsi="Times New Roman" w:cs="Times New Roman"/>
          <w:b/>
          <w:szCs w:val="28"/>
        </w:rPr>
        <w:t xml:space="preserve"> поселения </w:t>
      </w:r>
      <w:r w:rsidR="00346BB4" w:rsidRPr="00346BB4">
        <w:rPr>
          <w:rFonts w:ascii="Times New Roman" w:hAnsi="Times New Roman" w:cs="Times New Roman"/>
          <w:b/>
          <w:szCs w:val="28"/>
        </w:rPr>
        <w:t xml:space="preserve">Ольховатского </w:t>
      </w:r>
      <w:r w:rsidR="006A55A5" w:rsidRPr="00346BB4">
        <w:rPr>
          <w:rFonts w:ascii="Times New Roman" w:hAnsi="Times New Roman" w:cs="Times New Roman"/>
          <w:b/>
          <w:szCs w:val="28"/>
        </w:rPr>
        <w:t>муниципал</w:t>
      </w:r>
      <w:r w:rsidR="00346BB4" w:rsidRPr="00346BB4">
        <w:rPr>
          <w:rFonts w:ascii="Times New Roman" w:hAnsi="Times New Roman" w:cs="Times New Roman"/>
          <w:b/>
          <w:szCs w:val="28"/>
        </w:rPr>
        <w:t>ьного района</w:t>
      </w:r>
      <w:r w:rsidR="006A55A5" w:rsidRPr="00346BB4">
        <w:rPr>
          <w:rFonts w:ascii="Times New Roman" w:hAnsi="Times New Roman" w:cs="Times New Roman"/>
          <w:b/>
          <w:szCs w:val="28"/>
        </w:rPr>
        <w:t xml:space="preserve"> Воронежской области</w:t>
      </w:r>
      <w:r>
        <w:rPr>
          <w:rFonts w:ascii="Times New Roman" w:hAnsi="Times New Roman" w:cs="Times New Roman"/>
          <w:b/>
          <w:szCs w:val="28"/>
        </w:rPr>
        <w:t>»</w:t>
      </w:r>
    </w:p>
    <w:p w:rsidR="006A55A5" w:rsidRPr="007D6C96" w:rsidRDefault="006A55A5" w:rsidP="006A55A5">
      <w:pPr>
        <w:rPr>
          <w:rFonts w:ascii="Times New Roman" w:hAnsi="Times New Roman"/>
          <w:szCs w:val="28"/>
        </w:rPr>
      </w:pPr>
    </w:p>
    <w:p w:rsidR="006A55A5" w:rsidRPr="007D6C96" w:rsidRDefault="00B41137" w:rsidP="006A55A5">
      <w:pPr>
        <w:pStyle w:val="ac"/>
        <w:widowControl w:val="0"/>
        <w:tabs>
          <w:tab w:val="left" w:pos="0"/>
        </w:tabs>
        <w:autoSpaceDE w:val="0"/>
        <w:autoSpaceDN w:val="0"/>
        <w:adjustRightInd w:val="0"/>
        <w:ind w:firstLine="709"/>
        <w:jc w:val="both"/>
        <w:rPr>
          <w:sz w:val="24"/>
        </w:rPr>
      </w:pPr>
      <w:r w:rsidRPr="00B41137">
        <w:rPr>
          <w:sz w:val="24"/>
        </w:rPr>
        <w:t>В целях приведения нормативного правовог</w:t>
      </w:r>
      <w:r>
        <w:rPr>
          <w:sz w:val="24"/>
        </w:rPr>
        <w:t>о акта администрации</w:t>
      </w:r>
      <w:r w:rsidRPr="00B41137">
        <w:rPr>
          <w:sz w:val="24"/>
        </w:rPr>
        <w:t xml:space="preserve"> Степнянского сельского поселения Ольховатского муниципального района Воронежской области в соответствие с действующим законодательством, </w:t>
      </w:r>
      <w:r w:rsidR="00643543" w:rsidRPr="007D6C96">
        <w:rPr>
          <w:sz w:val="24"/>
        </w:rPr>
        <w:t>администрация</w:t>
      </w:r>
      <w:r w:rsidR="006A55A5" w:rsidRPr="007D6C96">
        <w:rPr>
          <w:sz w:val="24"/>
        </w:rPr>
        <w:t xml:space="preserve"> </w:t>
      </w:r>
      <w:r w:rsidR="00346BB4" w:rsidRPr="00346BB4">
        <w:rPr>
          <w:sz w:val="24"/>
        </w:rPr>
        <w:t>Степнянского сельского поселения Ольховатского муниципального района Воронежской области</w:t>
      </w:r>
    </w:p>
    <w:p w:rsidR="006A55A5" w:rsidRPr="007D6C96" w:rsidRDefault="006A55A5" w:rsidP="006A55A5">
      <w:pPr>
        <w:pStyle w:val="ac"/>
        <w:widowControl w:val="0"/>
        <w:tabs>
          <w:tab w:val="left" w:pos="0"/>
        </w:tabs>
        <w:autoSpaceDE w:val="0"/>
        <w:autoSpaceDN w:val="0"/>
        <w:adjustRightInd w:val="0"/>
        <w:jc w:val="center"/>
        <w:rPr>
          <w:sz w:val="24"/>
        </w:rPr>
      </w:pPr>
    </w:p>
    <w:p w:rsidR="006A55A5" w:rsidRPr="007D6C96" w:rsidRDefault="006A55A5" w:rsidP="006A55A5">
      <w:pPr>
        <w:pStyle w:val="ac"/>
        <w:widowControl w:val="0"/>
        <w:tabs>
          <w:tab w:val="left" w:pos="0"/>
        </w:tabs>
        <w:autoSpaceDE w:val="0"/>
        <w:autoSpaceDN w:val="0"/>
        <w:adjustRightInd w:val="0"/>
        <w:jc w:val="center"/>
        <w:rPr>
          <w:b/>
          <w:sz w:val="24"/>
        </w:rPr>
      </w:pPr>
      <w:r w:rsidRPr="007D6C96">
        <w:rPr>
          <w:b/>
          <w:sz w:val="24"/>
        </w:rPr>
        <w:t>ПОСТАНОВЛЯЕТ:</w:t>
      </w:r>
    </w:p>
    <w:p w:rsidR="006A55A5" w:rsidRPr="007D6C96" w:rsidRDefault="006A55A5" w:rsidP="006A55A5">
      <w:pPr>
        <w:pStyle w:val="ac"/>
        <w:widowControl w:val="0"/>
        <w:tabs>
          <w:tab w:val="left" w:pos="0"/>
        </w:tabs>
        <w:autoSpaceDE w:val="0"/>
        <w:autoSpaceDN w:val="0"/>
        <w:adjustRightInd w:val="0"/>
        <w:ind w:firstLine="709"/>
        <w:jc w:val="both"/>
        <w:rPr>
          <w:sz w:val="24"/>
          <w:lang w:eastAsia="ru-RU"/>
        </w:rPr>
      </w:pPr>
    </w:p>
    <w:p w:rsidR="006A55A5" w:rsidRDefault="006A55A5" w:rsidP="00346BB4">
      <w:pPr>
        <w:spacing w:line="271" w:lineRule="auto"/>
        <w:ind w:firstLine="709"/>
        <w:jc w:val="both"/>
        <w:rPr>
          <w:rFonts w:ascii="Times New Roman" w:hAnsi="Times New Roman" w:cs="Times New Roman"/>
          <w:szCs w:val="28"/>
        </w:rPr>
      </w:pPr>
      <w:r w:rsidRPr="007D6C96">
        <w:rPr>
          <w:rFonts w:ascii="Times New Roman" w:hAnsi="Times New Roman" w:cs="Times New Roman"/>
          <w:szCs w:val="28"/>
        </w:rPr>
        <w:t xml:space="preserve">1. </w:t>
      </w:r>
      <w:r w:rsidR="00B41137">
        <w:rPr>
          <w:rFonts w:ascii="Times New Roman" w:hAnsi="Times New Roman" w:cs="Times New Roman"/>
          <w:szCs w:val="28"/>
        </w:rPr>
        <w:t xml:space="preserve">Внести </w:t>
      </w:r>
      <w:r w:rsidR="00B41137" w:rsidRPr="00B41137">
        <w:rPr>
          <w:rFonts w:ascii="Times New Roman" w:hAnsi="Times New Roman" w:cs="Times New Roman"/>
          <w:szCs w:val="28"/>
        </w:rPr>
        <w:t>в постановление администрации Степнянского сельского поселения Ольховатского муниципального района Воронежской области от 27.11.2023 № 135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Степнянского сельского поселения Ольховатского муниципального района Воронежской области»</w:t>
      </w:r>
      <w:r w:rsidR="00B41137">
        <w:rPr>
          <w:rFonts w:ascii="Times New Roman" w:hAnsi="Times New Roman" w:cs="Times New Roman"/>
          <w:szCs w:val="28"/>
        </w:rPr>
        <w:t xml:space="preserve"> следующие изменения:</w:t>
      </w:r>
    </w:p>
    <w:p w:rsidR="00B41137" w:rsidRDefault="00B41137" w:rsidP="00346BB4">
      <w:pPr>
        <w:spacing w:line="271" w:lineRule="auto"/>
        <w:ind w:firstLine="709"/>
        <w:jc w:val="both"/>
        <w:rPr>
          <w:rFonts w:ascii="Times New Roman" w:hAnsi="Times New Roman" w:cs="Times New Roman"/>
          <w:szCs w:val="28"/>
        </w:rPr>
      </w:pPr>
      <w:r>
        <w:rPr>
          <w:rFonts w:ascii="Times New Roman" w:hAnsi="Times New Roman" w:cs="Times New Roman"/>
          <w:szCs w:val="28"/>
        </w:rPr>
        <w:t>1.1.</w:t>
      </w:r>
      <w:r w:rsidR="00402F14">
        <w:rPr>
          <w:rFonts w:ascii="Times New Roman" w:hAnsi="Times New Roman" w:cs="Times New Roman"/>
          <w:szCs w:val="28"/>
        </w:rPr>
        <w:t xml:space="preserve"> Подпункт </w:t>
      </w:r>
      <w:r w:rsidR="00D85596">
        <w:rPr>
          <w:rFonts w:ascii="Times New Roman" w:hAnsi="Times New Roman" w:cs="Times New Roman"/>
          <w:szCs w:val="28"/>
        </w:rPr>
        <w:t>1.2</w:t>
      </w:r>
      <w:r w:rsidR="00402F14">
        <w:rPr>
          <w:rFonts w:ascii="Times New Roman" w:hAnsi="Times New Roman" w:cs="Times New Roman"/>
          <w:szCs w:val="28"/>
        </w:rPr>
        <w:t>. пункта 1.</w:t>
      </w:r>
      <w:r w:rsidR="00D85596">
        <w:rPr>
          <w:rFonts w:ascii="Times New Roman" w:hAnsi="Times New Roman" w:cs="Times New Roman"/>
          <w:szCs w:val="28"/>
        </w:rPr>
        <w:t xml:space="preserve"> раздела </w:t>
      </w:r>
      <w:r w:rsidR="00402F14">
        <w:rPr>
          <w:rFonts w:ascii="Times New Roman" w:hAnsi="Times New Roman" w:cs="Times New Roman"/>
          <w:szCs w:val="28"/>
          <w:lang w:val="en-US"/>
        </w:rPr>
        <w:t>I</w:t>
      </w:r>
      <w:r w:rsidR="00D25175">
        <w:rPr>
          <w:rFonts w:ascii="Times New Roman" w:hAnsi="Times New Roman" w:cs="Times New Roman"/>
          <w:szCs w:val="28"/>
        </w:rPr>
        <w:t xml:space="preserve"> Регламента изложить в следующей редакции:</w:t>
      </w:r>
    </w:p>
    <w:p w:rsidR="00D85596" w:rsidRDefault="00D85596" w:rsidP="00346BB4">
      <w:pPr>
        <w:spacing w:line="271" w:lineRule="auto"/>
        <w:ind w:firstLine="709"/>
        <w:jc w:val="both"/>
        <w:rPr>
          <w:rFonts w:ascii="Times New Roman" w:hAnsi="Times New Roman" w:cs="Times New Roman"/>
          <w:szCs w:val="28"/>
        </w:rPr>
      </w:pPr>
      <w:r>
        <w:rPr>
          <w:rFonts w:ascii="Times New Roman" w:hAnsi="Times New Roman" w:cs="Times New Roman"/>
          <w:szCs w:val="28"/>
        </w:rPr>
        <w:t>«</w:t>
      </w:r>
      <w:r w:rsidR="00402F14" w:rsidRPr="00402F14">
        <w:rPr>
          <w:rFonts w:ascii="Times New Roman" w:hAnsi="Times New Roman" w:cs="Times New Roman"/>
          <w:szCs w:val="28"/>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Степнянского сельского поселения Ольховатского муниципального района Воронежской области, должностных лиц администрации Степнянского сельского поселения Ольховатского муниципального района Воронежской области, муниципальных служащих, МФЦ, привлекаемых организаций, и</w:t>
      </w:r>
      <w:r w:rsidR="00402F14">
        <w:rPr>
          <w:rFonts w:ascii="Times New Roman" w:hAnsi="Times New Roman" w:cs="Times New Roman"/>
          <w:szCs w:val="28"/>
        </w:rPr>
        <w:t>х должностных лиц, работников.»</w:t>
      </w:r>
      <w:r>
        <w:rPr>
          <w:rFonts w:ascii="Times New Roman" w:hAnsi="Times New Roman" w:cs="Times New Roman"/>
          <w:szCs w:val="28"/>
        </w:rPr>
        <w:t>.</w:t>
      </w:r>
    </w:p>
    <w:p w:rsidR="00402F14" w:rsidRPr="00402F14" w:rsidRDefault="00402F14" w:rsidP="00402F14">
      <w:pPr>
        <w:spacing w:line="271" w:lineRule="auto"/>
        <w:ind w:firstLine="709"/>
        <w:jc w:val="both"/>
        <w:rPr>
          <w:rFonts w:ascii="Times New Roman" w:hAnsi="Times New Roman" w:cs="Times New Roman"/>
          <w:szCs w:val="28"/>
        </w:rPr>
      </w:pPr>
      <w:r>
        <w:rPr>
          <w:rFonts w:ascii="Times New Roman" w:hAnsi="Times New Roman" w:cs="Times New Roman"/>
          <w:szCs w:val="28"/>
        </w:rPr>
        <w:t xml:space="preserve">1.2. </w:t>
      </w:r>
      <w:r w:rsidRPr="00402F14">
        <w:rPr>
          <w:rFonts w:ascii="Times New Roman" w:hAnsi="Times New Roman" w:cs="Times New Roman"/>
          <w:szCs w:val="28"/>
        </w:rPr>
        <w:t>Подпункт 3.1. пункта 3 раздела I Регламента изложить в следующей редакции:</w:t>
      </w:r>
    </w:p>
    <w:p w:rsidR="00402F14" w:rsidRDefault="00402F14" w:rsidP="00402F14">
      <w:pPr>
        <w:spacing w:line="271" w:lineRule="auto"/>
        <w:ind w:firstLine="709"/>
        <w:jc w:val="both"/>
        <w:rPr>
          <w:rFonts w:ascii="Times New Roman" w:hAnsi="Times New Roman" w:cs="Times New Roman"/>
          <w:szCs w:val="28"/>
        </w:rPr>
      </w:pPr>
      <w:r w:rsidRPr="00402F14">
        <w:rPr>
          <w:rFonts w:ascii="Times New Roman" w:hAnsi="Times New Roman" w:cs="Times New Roman"/>
          <w:szCs w:val="28"/>
        </w:rPr>
        <w:t>«3.1. Прием Заявителей по вопросу предоставления Муниципальной услуги осуществляется администрацией Степнянского сельского поселения Ольховатского муниципального района Воронежской области (далее – Администрация) или в МФЦ.».</w:t>
      </w:r>
    </w:p>
    <w:p w:rsidR="00402F14" w:rsidRDefault="00402F14" w:rsidP="00402F14">
      <w:pPr>
        <w:spacing w:line="271" w:lineRule="auto"/>
        <w:ind w:firstLine="709"/>
        <w:jc w:val="both"/>
        <w:rPr>
          <w:rFonts w:ascii="Times New Roman" w:hAnsi="Times New Roman" w:cs="Times New Roman"/>
          <w:szCs w:val="28"/>
        </w:rPr>
      </w:pPr>
      <w:r>
        <w:rPr>
          <w:rFonts w:ascii="Times New Roman" w:hAnsi="Times New Roman" w:cs="Times New Roman"/>
          <w:szCs w:val="28"/>
        </w:rPr>
        <w:lastRenderedPageBreak/>
        <w:t xml:space="preserve">1.3. Абзац 5 подпункта 3.3. пункта 3 раздела </w:t>
      </w:r>
      <w:r>
        <w:rPr>
          <w:rFonts w:ascii="Times New Roman" w:hAnsi="Times New Roman" w:cs="Times New Roman"/>
          <w:szCs w:val="28"/>
          <w:lang w:val="en-US"/>
        </w:rPr>
        <w:t>I</w:t>
      </w:r>
      <w:r>
        <w:rPr>
          <w:rFonts w:ascii="Times New Roman" w:hAnsi="Times New Roman" w:cs="Times New Roman"/>
          <w:szCs w:val="28"/>
        </w:rPr>
        <w:t xml:space="preserve"> Регламента изложить в следующей редакции:</w:t>
      </w:r>
    </w:p>
    <w:p w:rsidR="00402F14" w:rsidRDefault="00402F14" w:rsidP="00402F14">
      <w:pPr>
        <w:spacing w:line="271" w:lineRule="auto"/>
        <w:ind w:firstLine="709"/>
        <w:jc w:val="both"/>
        <w:rPr>
          <w:rFonts w:ascii="Times New Roman" w:hAnsi="Times New Roman" w:cs="Times New Roman"/>
          <w:szCs w:val="28"/>
        </w:rPr>
      </w:pPr>
      <w:r>
        <w:rPr>
          <w:rFonts w:ascii="Times New Roman" w:hAnsi="Times New Roman" w:cs="Times New Roman"/>
          <w:szCs w:val="28"/>
        </w:rPr>
        <w:t>«</w:t>
      </w:r>
      <w:r w:rsidRPr="00402F14">
        <w:rPr>
          <w:rFonts w:ascii="Times New Roman" w:hAnsi="Times New Roman" w:cs="Times New Roman"/>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Pr>
          <w:rFonts w:ascii="Times New Roman" w:hAnsi="Times New Roman" w:cs="Times New Roman"/>
          <w:szCs w:val="28"/>
        </w:rPr>
        <w:t>».</w:t>
      </w:r>
    </w:p>
    <w:p w:rsidR="00977427" w:rsidRPr="00977427" w:rsidRDefault="00402F14" w:rsidP="00977427">
      <w:pPr>
        <w:spacing w:line="271" w:lineRule="auto"/>
        <w:ind w:firstLine="709"/>
        <w:jc w:val="both"/>
        <w:rPr>
          <w:rFonts w:ascii="Times New Roman" w:hAnsi="Times New Roman" w:cs="Times New Roman"/>
          <w:szCs w:val="28"/>
        </w:rPr>
      </w:pPr>
      <w:r>
        <w:rPr>
          <w:rFonts w:ascii="Times New Roman" w:hAnsi="Times New Roman" w:cs="Times New Roman"/>
          <w:szCs w:val="28"/>
        </w:rPr>
        <w:t xml:space="preserve">1.4. </w:t>
      </w:r>
      <w:r w:rsidR="00977427">
        <w:rPr>
          <w:rFonts w:ascii="Times New Roman" w:hAnsi="Times New Roman" w:cs="Times New Roman"/>
          <w:szCs w:val="28"/>
        </w:rPr>
        <w:t>Подпункт 3.10</w:t>
      </w:r>
      <w:r w:rsidR="00977427" w:rsidRPr="00977427">
        <w:rPr>
          <w:rFonts w:ascii="Times New Roman" w:hAnsi="Times New Roman" w:cs="Times New Roman"/>
          <w:szCs w:val="28"/>
        </w:rPr>
        <w:t>. пункта 3 раздела I Регламента изложить в следующей редакции:</w:t>
      </w:r>
    </w:p>
    <w:p w:rsidR="00977427" w:rsidRPr="00977427" w:rsidRDefault="00977427" w:rsidP="00977427">
      <w:pPr>
        <w:spacing w:line="271" w:lineRule="auto"/>
        <w:ind w:firstLine="709"/>
        <w:jc w:val="both"/>
        <w:rPr>
          <w:rFonts w:ascii="Times New Roman" w:hAnsi="Times New Roman" w:cs="Times New Roman"/>
          <w:szCs w:val="28"/>
        </w:rPr>
      </w:pPr>
      <w:r>
        <w:rPr>
          <w:rFonts w:ascii="Times New Roman" w:hAnsi="Times New Roman" w:cs="Times New Roman"/>
          <w:szCs w:val="28"/>
        </w:rPr>
        <w:t>«3.10</w:t>
      </w:r>
      <w:r w:rsidRPr="00977427">
        <w:rPr>
          <w:rFonts w:ascii="Times New Roman" w:hAnsi="Times New Roman" w:cs="Times New Roman"/>
          <w:szCs w:val="28"/>
        </w:rPr>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977427" w:rsidRPr="00977427" w:rsidRDefault="00977427" w:rsidP="00977427">
      <w:pPr>
        <w:spacing w:line="271" w:lineRule="auto"/>
        <w:ind w:firstLine="709"/>
        <w:jc w:val="both"/>
        <w:rPr>
          <w:rFonts w:ascii="Times New Roman" w:hAnsi="Times New Roman" w:cs="Times New Roman"/>
          <w:szCs w:val="28"/>
        </w:rPr>
      </w:pPr>
      <w:r>
        <w:rPr>
          <w:rFonts w:ascii="Times New Roman" w:hAnsi="Times New Roman" w:cs="Times New Roman"/>
          <w:szCs w:val="28"/>
        </w:rPr>
        <w:t>1.5. Подпункт 3.11</w:t>
      </w:r>
      <w:r w:rsidRPr="00977427">
        <w:rPr>
          <w:rFonts w:ascii="Times New Roman" w:hAnsi="Times New Roman" w:cs="Times New Roman"/>
          <w:szCs w:val="28"/>
        </w:rPr>
        <w:t>. пункта 3 раздела I Регламента изложить в следующей редакции:</w:t>
      </w:r>
    </w:p>
    <w:p w:rsidR="00977427" w:rsidRDefault="00977427" w:rsidP="00977427">
      <w:pPr>
        <w:spacing w:line="271" w:lineRule="auto"/>
        <w:ind w:firstLine="709"/>
        <w:jc w:val="both"/>
        <w:rPr>
          <w:rFonts w:ascii="Times New Roman" w:hAnsi="Times New Roman" w:cs="Times New Roman"/>
          <w:szCs w:val="28"/>
        </w:rPr>
      </w:pPr>
      <w:r>
        <w:rPr>
          <w:rFonts w:ascii="Times New Roman" w:hAnsi="Times New Roman" w:cs="Times New Roman"/>
          <w:szCs w:val="28"/>
        </w:rPr>
        <w:t>«3.11</w:t>
      </w:r>
      <w:r w:rsidRPr="00977427">
        <w:rPr>
          <w:rFonts w:ascii="Times New Roman" w:hAnsi="Times New Roman" w:cs="Times New Roman"/>
          <w:szCs w:val="28"/>
        </w:rPr>
        <w:t>.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02F14" w:rsidRDefault="00977427" w:rsidP="00977427">
      <w:pPr>
        <w:spacing w:line="271" w:lineRule="auto"/>
        <w:ind w:firstLine="709"/>
        <w:jc w:val="both"/>
        <w:rPr>
          <w:rFonts w:ascii="Times New Roman" w:hAnsi="Times New Roman" w:cs="Times New Roman"/>
          <w:szCs w:val="28"/>
        </w:rPr>
      </w:pPr>
      <w:r w:rsidRPr="00977427">
        <w:rPr>
          <w:rFonts w:ascii="Times New Roman" w:hAnsi="Times New Roman" w:cs="Times New Roman"/>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77427" w:rsidRPr="00977427" w:rsidRDefault="00977427" w:rsidP="00977427">
      <w:pPr>
        <w:spacing w:line="271" w:lineRule="auto"/>
        <w:ind w:firstLine="709"/>
        <w:jc w:val="both"/>
        <w:rPr>
          <w:rFonts w:ascii="Times New Roman" w:hAnsi="Times New Roman" w:cs="Times New Roman"/>
          <w:szCs w:val="28"/>
        </w:rPr>
      </w:pPr>
      <w:r>
        <w:rPr>
          <w:rFonts w:ascii="Times New Roman" w:hAnsi="Times New Roman" w:cs="Times New Roman"/>
          <w:szCs w:val="28"/>
        </w:rPr>
        <w:t xml:space="preserve">1.6. </w:t>
      </w:r>
      <w:r w:rsidRPr="00977427">
        <w:rPr>
          <w:rFonts w:ascii="Times New Roman" w:hAnsi="Times New Roman" w:cs="Times New Roman"/>
          <w:szCs w:val="28"/>
        </w:rPr>
        <w:t>Подпункт 5.2. пункта 5 раздела II Регламента изложить в следующей редакции:</w:t>
      </w:r>
    </w:p>
    <w:p w:rsidR="00977427" w:rsidRPr="00977427" w:rsidRDefault="00977427" w:rsidP="00977427">
      <w:pPr>
        <w:spacing w:line="271" w:lineRule="auto"/>
        <w:ind w:firstLine="709"/>
        <w:jc w:val="both"/>
        <w:rPr>
          <w:rFonts w:ascii="Times New Roman" w:hAnsi="Times New Roman" w:cs="Times New Roman"/>
          <w:szCs w:val="28"/>
        </w:rPr>
      </w:pPr>
      <w:r w:rsidRPr="00977427">
        <w:rPr>
          <w:rFonts w:ascii="Times New Roman" w:hAnsi="Times New Roman" w:cs="Times New Roman"/>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77427" w:rsidRDefault="00977427" w:rsidP="00977427">
      <w:pPr>
        <w:spacing w:line="271" w:lineRule="auto"/>
        <w:ind w:firstLine="709"/>
        <w:jc w:val="both"/>
        <w:rPr>
          <w:rFonts w:ascii="Times New Roman" w:hAnsi="Times New Roman" w:cs="Times New Roman"/>
          <w:szCs w:val="28"/>
        </w:rPr>
      </w:pPr>
      <w:r w:rsidRPr="00977427">
        <w:rPr>
          <w:rFonts w:ascii="Times New Roman" w:hAnsi="Times New Roman" w:cs="Times New Roman"/>
          <w:szCs w:val="28"/>
        </w:rPr>
        <w:t>5.2.1.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D4FE1" w:rsidRPr="00FD4FE1" w:rsidRDefault="00FD4FE1" w:rsidP="00FD4FE1">
      <w:pPr>
        <w:spacing w:line="271" w:lineRule="auto"/>
        <w:ind w:firstLine="709"/>
        <w:jc w:val="both"/>
        <w:rPr>
          <w:rFonts w:ascii="Times New Roman" w:hAnsi="Times New Roman" w:cs="Times New Roman"/>
          <w:szCs w:val="28"/>
        </w:rPr>
      </w:pPr>
      <w:r>
        <w:rPr>
          <w:rFonts w:ascii="Times New Roman" w:hAnsi="Times New Roman" w:cs="Times New Roman"/>
          <w:szCs w:val="28"/>
        </w:rPr>
        <w:t xml:space="preserve">1.7. </w:t>
      </w:r>
      <w:r w:rsidRPr="00FD4FE1">
        <w:rPr>
          <w:rFonts w:ascii="Times New Roman" w:hAnsi="Times New Roman" w:cs="Times New Roman"/>
          <w:szCs w:val="28"/>
        </w:rPr>
        <w:t>Абзац 4 подпункта 6.4. пункта 6 раздела II Регламента изложить в следующей редакции:</w:t>
      </w:r>
    </w:p>
    <w:p w:rsidR="00FD4FE1" w:rsidRDefault="00FD4FE1" w:rsidP="00FD4FE1">
      <w:pPr>
        <w:spacing w:line="271" w:lineRule="auto"/>
        <w:ind w:firstLine="709"/>
        <w:jc w:val="both"/>
        <w:rPr>
          <w:rFonts w:ascii="Times New Roman" w:hAnsi="Times New Roman" w:cs="Times New Roman"/>
          <w:szCs w:val="28"/>
        </w:rPr>
      </w:pPr>
      <w:r w:rsidRPr="00FD4FE1">
        <w:rPr>
          <w:rFonts w:ascii="Times New Roman" w:hAnsi="Times New Roman" w:cs="Times New Roman"/>
          <w:szCs w:val="28"/>
        </w:rPr>
        <w:t>«3. Лично Заявителю либо его уполномоченному представителю в Администрации, МФЦ.».</w:t>
      </w:r>
    </w:p>
    <w:p w:rsidR="003D136B" w:rsidRPr="003D136B" w:rsidRDefault="00FD4FE1"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 xml:space="preserve">1.8. </w:t>
      </w:r>
      <w:r w:rsidR="003D136B" w:rsidRPr="003D136B">
        <w:rPr>
          <w:rFonts w:ascii="Times New Roman" w:hAnsi="Times New Roman" w:cs="Times New Roman"/>
          <w:szCs w:val="28"/>
        </w:rPr>
        <w:t>Абзац 9 подпункта 10.2. пункта 10 раздела II Регламента изложить в следующей редакции:</w:t>
      </w:r>
    </w:p>
    <w:p w:rsidR="00FD4FE1"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1.9.</w:t>
      </w:r>
      <w:r w:rsidRPr="003D136B">
        <w:t xml:space="preserve"> </w:t>
      </w:r>
      <w:r w:rsidRPr="003D136B">
        <w:rPr>
          <w:rFonts w:ascii="Times New Roman" w:hAnsi="Times New Roman" w:cs="Times New Roman"/>
          <w:szCs w:val="28"/>
        </w:rPr>
        <w:t>Подпункт 11.3. пункта 11 раздела II Регламента изложить в следующей редакции:</w:t>
      </w:r>
    </w:p>
    <w:p w:rsid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w:t>
      </w:r>
      <w:r w:rsidRPr="003D136B">
        <w:rPr>
          <w:rFonts w:ascii="Times New Roman" w:hAnsi="Times New Roman" w:cs="Times New Roman"/>
          <w:szCs w:val="28"/>
        </w:rPr>
        <w:lastRenderedPageBreak/>
        <w:t>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1.10. Абзац 4 подпункта 17.1. пункта 17</w:t>
      </w:r>
      <w:r w:rsidRPr="003D136B">
        <w:rPr>
          <w:rFonts w:ascii="Times New Roman" w:hAnsi="Times New Roman" w:cs="Times New Roman"/>
          <w:szCs w:val="28"/>
        </w:rPr>
        <w:t xml:space="preserve"> раздела II Регламента изложить в следующей редакции:</w:t>
      </w:r>
    </w:p>
    <w:p w:rsid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 xml:space="preserve">1.11. Абзац 2 подпункта 18.5. пункта 18 раздела </w:t>
      </w:r>
      <w:r>
        <w:rPr>
          <w:rFonts w:ascii="Times New Roman" w:hAnsi="Times New Roman" w:cs="Times New Roman"/>
          <w:szCs w:val="28"/>
          <w:lang w:val="en-US"/>
        </w:rPr>
        <w:t>II</w:t>
      </w:r>
      <w:r>
        <w:rPr>
          <w:rFonts w:ascii="Times New Roman" w:hAnsi="Times New Roman" w:cs="Times New Roman"/>
          <w:szCs w:val="28"/>
        </w:rPr>
        <w:t xml:space="preserve"> Регламента изложить в следующей редакции:</w:t>
      </w:r>
    </w:p>
    <w:p w:rsid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w:t>
      </w:r>
      <w:r w:rsidRPr="003D136B">
        <w:rPr>
          <w:rFonts w:ascii="Times New Roman" w:hAnsi="Times New Roman"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r>
        <w:rPr>
          <w:rFonts w:ascii="Times New Roman" w:hAnsi="Times New Roman" w:cs="Times New Roman"/>
          <w:szCs w:val="28"/>
        </w:rPr>
        <w:t>».</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1.12.</w:t>
      </w:r>
      <w:r w:rsidRPr="003D136B">
        <w:t xml:space="preserve"> </w:t>
      </w:r>
      <w:r>
        <w:rPr>
          <w:rFonts w:ascii="Times New Roman" w:hAnsi="Times New Roman" w:cs="Times New Roman"/>
          <w:szCs w:val="28"/>
        </w:rPr>
        <w:t>Пункт 18</w:t>
      </w:r>
      <w:r w:rsidRPr="003D136B">
        <w:rPr>
          <w:rFonts w:ascii="Times New Roman" w:hAnsi="Times New Roman" w:cs="Times New Roman"/>
          <w:szCs w:val="28"/>
        </w:rPr>
        <w:t xml:space="preserve"> раздела II Рег</w:t>
      </w:r>
      <w:r>
        <w:rPr>
          <w:rFonts w:ascii="Times New Roman" w:hAnsi="Times New Roman" w:cs="Times New Roman"/>
          <w:szCs w:val="28"/>
        </w:rPr>
        <w:t>ламента дополнить подпунктами 18.11.- 18</w:t>
      </w:r>
      <w:r w:rsidRPr="003D136B">
        <w:rPr>
          <w:rFonts w:ascii="Times New Roman" w:hAnsi="Times New Roman" w:cs="Times New Roman"/>
          <w:szCs w:val="28"/>
        </w:rPr>
        <w:t>.20. следующего содержания:</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.11. Возможность получения Муниципальной услуги по экстерриториальному принципу отсутствует.</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.13. МФЦ осуществляет:</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выдачу Заявителю результата предоставления Муниципальной услуги на бумажном носителе.</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.14.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.15. Информирование Заявителей.</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Информирование заявителя в МФЦ осуществляется следующими способами:</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б) при обращении Заявителя в МФЦ лично, по телефону, посредством почтовых отправлений, либо по электронной почте.</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изложить обращение в письменной форме (ответ направляется Заявителю в соответствии со способом, указанным в обращении);</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lastRenderedPageBreak/>
        <w:t>-     назначить другое время для консультаций.</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.16. Выдача Заявителю результата предоставления Муниципальной услуги.</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Заявитель вправе обратиться в любой МФЦ на территории Воронежской области независимо от места проживания или регистрации.</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.17. Способы подачи заявления и документов и получение результата Муниципальной услуги в МФЦ (по выбору Заявителя):</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Заявитель подает заявление и документы в МФЦ, результат Муниципальной услуги Заявитель получает в МФЦ;</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Заявитель подает заявление и документы через ЕПГУ, РПГУ, результат Муниципальной услуги Заявитель получает в МФЦ;</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.18.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136B" w:rsidRPr="003D136B" w:rsidRDefault="003D136B"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18</w:t>
      </w:r>
      <w:r w:rsidRPr="003D136B">
        <w:rPr>
          <w:rFonts w:ascii="Times New Roman" w:hAnsi="Times New Roman" w:cs="Times New Roman"/>
          <w:szCs w:val="28"/>
        </w:rPr>
        <w:t>.20. Работник МФЦ осуществляет следующие действия:</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проверяет полномочия представителя Заявителя (в случае обращения представителя Заявителя);</w:t>
      </w:r>
    </w:p>
    <w:p w:rsidR="003D136B" w:rsidRP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определяет статус исполнения заявления в АИС «МФЦ»;</w:t>
      </w:r>
    </w:p>
    <w:p w:rsidR="003D136B" w:rsidRDefault="003D136B" w:rsidP="003D136B">
      <w:pPr>
        <w:spacing w:line="271" w:lineRule="auto"/>
        <w:ind w:firstLine="709"/>
        <w:jc w:val="both"/>
        <w:rPr>
          <w:rFonts w:ascii="Times New Roman" w:hAnsi="Times New Roman" w:cs="Times New Roman"/>
          <w:szCs w:val="28"/>
        </w:rPr>
      </w:pPr>
      <w:r w:rsidRPr="003D136B">
        <w:rPr>
          <w:rFonts w:ascii="Times New Roman" w:hAnsi="Times New Roman" w:cs="Times New Roman"/>
          <w:szCs w:val="28"/>
        </w:rPr>
        <w:t>- выдает документы Заявителю, при необходимости запрашивает у Заявителя подписи за каждый выданный документ.».</w:t>
      </w:r>
    </w:p>
    <w:p w:rsidR="0025791E" w:rsidRDefault="00D06A72"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t>1.13. В подпункте</w:t>
      </w:r>
      <w:r w:rsidR="0025791E">
        <w:rPr>
          <w:rFonts w:ascii="Times New Roman" w:hAnsi="Times New Roman" w:cs="Times New Roman"/>
          <w:szCs w:val="28"/>
        </w:rPr>
        <w:t xml:space="preserve"> 21.2. пункта 21</w:t>
      </w:r>
      <w:r w:rsidR="0025791E" w:rsidRPr="0025791E">
        <w:rPr>
          <w:rFonts w:ascii="Times New Roman" w:hAnsi="Times New Roman" w:cs="Times New Roman"/>
          <w:szCs w:val="28"/>
        </w:rPr>
        <w:t xml:space="preserve"> раздела III Регламента </w:t>
      </w:r>
      <w:r w:rsidR="0025791E">
        <w:rPr>
          <w:rFonts w:ascii="Times New Roman" w:hAnsi="Times New Roman" w:cs="Times New Roman"/>
          <w:szCs w:val="28"/>
        </w:rPr>
        <w:t>после слова «Администрацию» дополнить словами «</w:t>
      </w:r>
      <w:r w:rsidR="0025791E" w:rsidRPr="0025791E">
        <w:rPr>
          <w:rFonts w:ascii="Times New Roman" w:hAnsi="Times New Roman" w:cs="Times New Roman"/>
          <w:szCs w:val="28"/>
        </w:rPr>
        <w:t>или МФЦ.».</w:t>
      </w:r>
    </w:p>
    <w:p w:rsidR="0025791E" w:rsidRDefault="0025791E" w:rsidP="003D136B">
      <w:pPr>
        <w:spacing w:line="271" w:lineRule="auto"/>
        <w:ind w:firstLine="709"/>
        <w:jc w:val="both"/>
        <w:rPr>
          <w:rFonts w:ascii="Times New Roman" w:hAnsi="Times New Roman" w:cs="Times New Roman"/>
          <w:szCs w:val="28"/>
        </w:rPr>
      </w:pPr>
      <w:r>
        <w:rPr>
          <w:rFonts w:ascii="Times New Roman" w:hAnsi="Times New Roman" w:cs="Times New Roman"/>
          <w:szCs w:val="28"/>
        </w:rPr>
        <w:lastRenderedPageBreak/>
        <w:t>1.14.</w:t>
      </w:r>
      <w:r w:rsidR="008D18AD">
        <w:rPr>
          <w:rFonts w:ascii="Times New Roman" w:hAnsi="Times New Roman" w:cs="Times New Roman"/>
          <w:szCs w:val="28"/>
        </w:rPr>
        <w:t xml:space="preserve"> В подпункте 22.1. пункта 22</w:t>
      </w:r>
      <w:r w:rsidR="008D18AD" w:rsidRPr="008D18AD">
        <w:rPr>
          <w:rFonts w:ascii="Times New Roman" w:hAnsi="Times New Roman" w:cs="Times New Roman"/>
          <w:szCs w:val="28"/>
        </w:rPr>
        <w:t xml:space="preserve"> раздела III Регламента </w:t>
      </w:r>
      <w:r w:rsidR="008D18AD">
        <w:rPr>
          <w:rFonts w:ascii="Times New Roman" w:hAnsi="Times New Roman" w:cs="Times New Roman"/>
          <w:szCs w:val="28"/>
        </w:rPr>
        <w:t>после слова «Администрацию» дополнить словами «</w:t>
      </w:r>
      <w:r w:rsidR="008D18AD" w:rsidRPr="008D18AD">
        <w:rPr>
          <w:rFonts w:ascii="Times New Roman" w:hAnsi="Times New Roman" w:cs="Times New Roman"/>
          <w:szCs w:val="28"/>
        </w:rPr>
        <w:t>или МФЦ.».</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 xml:space="preserve">1.15. </w:t>
      </w:r>
      <w:r w:rsidRPr="00C44A1C">
        <w:rPr>
          <w:rFonts w:ascii="Times New Roman" w:hAnsi="Times New Roman" w:cs="Times New Roman"/>
          <w:szCs w:val="28"/>
        </w:rPr>
        <w:t>Раздел V Регламента изложить в следующей редакции:</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«Раздел V. Досудебный (внесудебный) порядок обжалования решений</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C44A1C" w:rsidRPr="00C44A1C" w:rsidRDefault="00C44A1C" w:rsidP="00C44A1C">
      <w:pPr>
        <w:spacing w:line="271" w:lineRule="auto"/>
        <w:ind w:firstLine="709"/>
        <w:jc w:val="both"/>
        <w:rPr>
          <w:rFonts w:ascii="Times New Roman" w:hAnsi="Times New Roman" w:cs="Times New Roman"/>
          <w:szCs w:val="28"/>
        </w:rPr>
      </w:pP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30</w:t>
      </w:r>
      <w:r w:rsidRPr="00C44A1C">
        <w:rPr>
          <w:rFonts w:ascii="Times New Roman" w:hAnsi="Times New Roman" w:cs="Times New Roman"/>
          <w:szCs w:val="28"/>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31</w:t>
      </w:r>
      <w:r w:rsidRPr="00C44A1C">
        <w:rPr>
          <w:rFonts w:ascii="Times New Roman" w:hAnsi="Times New Roman" w:cs="Times New Roman"/>
          <w:szCs w:val="28"/>
        </w:rPr>
        <w:t>. Заявитель может обратиться с жалобой в том числе в следующих случаях:</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нарушение срока регистрации запроса о предоставлении муниципальной услуги, комплексного запроса;</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C44A1C">
        <w:rPr>
          <w:rFonts w:ascii="Times New Roman" w:hAnsi="Times New Roman" w:cs="Times New Roman"/>
          <w:szCs w:val="28"/>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нарушение срока или порядка выдачи документов по результатам предоставления муниципальной услуги;</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32</w:t>
      </w:r>
      <w:r w:rsidRPr="00C44A1C">
        <w:rPr>
          <w:rFonts w:ascii="Times New Roman" w:hAnsi="Times New Roman" w:cs="Times New Roman"/>
          <w:szCs w:val="28"/>
        </w:rPr>
        <w:t>. Заявители имеют право на получение информации, необходимой для обоснования и рассмотрения жалобы.</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33</w:t>
      </w:r>
      <w:r w:rsidRPr="00C44A1C">
        <w:rPr>
          <w:rFonts w:ascii="Times New Roman" w:hAnsi="Times New Roman" w:cs="Times New Roman"/>
          <w:szCs w:val="28"/>
        </w:rPr>
        <w:t>. Оснований для отказа в рассмотрении жалобы не имеется.</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34</w:t>
      </w:r>
      <w:r w:rsidRPr="00C44A1C">
        <w:rPr>
          <w:rFonts w:ascii="Times New Roman" w:hAnsi="Times New Roman" w:cs="Times New Roman"/>
          <w:szCs w:val="28"/>
        </w:rPr>
        <w:t>. Основанием для начала процедуры досудебного (внесудебного) обжалования является поступившая жалоба.</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35</w:t>
      </w:r>
      <w:r w:rsidRPr="00C44A1C">
        <w:rPr>
          <w:rFonts w:ascii="Times New Roman" w:hAnsi="Times New Roman" w:cs="Times New Roman"/>
          <w:szCs w:val="28"/>
        </w:rPr>
        <w:t>. Жалоба должна содержать:</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C44A1C">
        <w:rPr>
          <w:rFonts w:ascii="Times New Roman" w:hAnsi="Times New Roman" w:cs="Times New Roman"/>
          <w:szCs w:val="28"/>
        </w:rPr>
        <w:lastRenderedPageBreak/>
        <w:t>организаций, их руководителей и (или) работников, решения и действия (бездействие) которых обжалуются;</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36</w:t>
      </w:r>
      <w:r w:rsidRPr="00C44A1C">
        <w:rPr>
          <w:rFonts w:ascii="Times New Roman" w:hAnsi="Times New Roman" w:cs="Times New Roman"/>
          <w:szCs w:val="28"/>
        </w:rPr>
        <w:t>. Жалобы на решения и действия (бездействие) должностного лица подаются в Администрацию.</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Глава Администрации (заместитель главы Администрации) проводят личный прием заявителей.</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37</w:t>
      </w:r>
      <w:r w:rsidRPr="00C44A1C">
        <w:rPr>
          <w:rFonts w:ascii="Times New Roman" w:hAnsi="Times New Roman" w:cs="Times New Roman"/>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Жалобы на решения и действия (бездействие) работников привлекаемых организаций подаются руководителям этих организаций.</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38</w:t>
      </w:r>
      <w:r w:rsidRPr="00C44A1C">
        <w:rPr>
          <w:rFonts w:ascii="Times New Roman" w:hAnsi="Times New Roman" w:cs="Times New Roman"/>
          <w:szCs w:val="28"/>
        </w:rPr>
        <w:t>. По результатам рассмотрения жалобы лицом, уполномоченным на ее рассмотрение, принимается одно из следующих решений:</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2) в удовлетворении жалобы отказывается.</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39</w:t>
      </w:r>
      <w:r w:rsidRPr="00C44A1C">
        <w:rPr>
          <w:rFonts w:ascii="Times New Roman" w:hAnsi="Times New Roman" w:cs="Times New Roman"/>
          <w:szCs w:val="28"/>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40</w:t>
      </w:r>
      <w:r w:rsidRPr="00C44A1C">
        <w:rPr>
          <w:rFonts w:ascii="Times New Roman" w:hAnsi="Times New Roman" w:cs="Times New Roman"/>
          <w:szCs w:val="28"/>
        </w:rPr>
        <w:t>. Не позднее 1 рабочего дня, следующего за днем принятия решения</w:t>
      </w:r>
      <w:r>
        <w:rPr>
          <w:rFonts w:ascii="Times New Roman" w:hAnsi="Times New Roman" w:cs="Times New Roman"/>
          <w:szCs w:val="28"/>
        </w:rPr>
        <w:t>, указанного в пункте 38</w:t>
      </w:r>
      <w:r w:rsidRPr="00C44A1C">
        <w:rPr>
          <w:rFonts w:ascii="Times New Roman" w:hAnsi="Times New Roman"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41</w:t>
      </w:r>
      <w:r w:rsidRPr="00C44A1C">
        <w:rPr>
          <w:rFonts w:ascii="Times New Roman" w:hAnsi="Times New Roman" w:cs="Times New Roman"/>
          <w:szCs w:val="28"/>
        </w:rPr>
        <w:t xml:space="preserve">. В случае признания жалобы подлежащей удовлетворению в ответе заявителю </w:t>
      </w:r>
      <w:r w:rsidRPr="00C44A1C">
        <w:rPr>
          <w:rFonts w:ascii="Times New Roman" w:hAnsi="Times New Roman" w:cs="Times New Roman"/>
          <w:szCs w:val="28"/>
        </w:rPr>
        <w:lastRenderedPageBreak/>
        <w:t>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hAnsi="Times New Roman" w:cs="Times New Roman"/>
          <w:szCs w:val="28"/>
        </w:rPr>
        <w:t xml:space="preserve"> обжалования принятого решения.</w:t>
      </w: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42</w:t>
      </w:r>
      <w:r w:rsidRPr="00C44A1C">
        <w:rPr>
          <w:rFonts w:ascii="Times New Roman" w:hAnsi="Times New Roman" w:cs="Times New Roman"/>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4A1C" w:rsidRPr="00C44A1C" w:rsidRDefault="00C44A1C" w:rsidP="00C44A1C">
      <w:pPr>
        <w:spacing w:line="271" w:lineRule="auto"/>
        <w:ind w:firstLine="709"/>
        <w:jc w:val="both"/>
        <w:rPr>
          <w:rFonts w:ascii="Times New Roman" w:hAnsi="Times New Roman" w:cs="Times New Roman"/>
          <w:szCs w:val="28"/>
        </w:rPr>
      </w:pP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Перечень нормативных правовых актов, регулирующих порядок</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досудебного (внесудебного) обжалования действий</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(бездействия) и (или) решений, принятых (осуществленных)</w:t>
      </w:r>
      <w:bookmarkStart w:id="0" w:name="_GoBack"/>
      <w:bookmarkEnd w:id="0"/>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в ходе предоставления муниципальной услуги</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xml:space="preserve"> </w:t>
      </w:r>
    </w:p>
    <w:p w:rsidR="00C44A1C" w:rsidRPr="00C44A1C" w:rsidRDefault="00C44A1C" w:rsidP="00C44A1C">
      <w:pPr>
        <w:spacing w:line="271" w:lineRule="auto"/>
        <w:ind w:firstLine="709"/>
        <w:jc w:val="both"/>
        <w:rPr>
          <w:rFonts w:ascii="Times New Roman" w:hAnsi="Times New Roman" w:cs="Times New Roman"/>
          <w:szCs w:val="28"/>
        </w:rPr>
      </w:pPr>
    </w:p>
    <w:p w:rsidR="00C44A1C" w:rsidRPr="00C44A1C" w:rsidRDefault="00C44A1C" w:rsidP="00C44A1C">
      <w:pPr>
        <w:spacing w:line="271" w:lineRule="auto"/>
        <w:ind w:firstLine="709"/>
        <w:jc w:val="both"/>
        <w:rPr>
          <w:rFonts w:ascii="Times New Roman" w:hAnsi="Times New Roman" w:cs="Times New Roman"/>
          <w:szCs w:val="28"/>
        </w:rPr>
      </w:pPr>
      <w:r>
        <w:rPr>
          <w:rFonts w:ascii="Times New Roman" w:hAnsi="Times New Roman" w:cs="Times New Roman"/>
          <w:szCs w:val="28"/>
        </w:rPr>
        <w:t>43</w:t>
      </w:r>
      <w:r w:rsidRPr="00C44A1C">
        <w:rPr>
          <w:rFonts w:ascii="Times New Roman" w:hAnsi="Times New Roman" w:cs="Times New Roman"/>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44A1C" w:rsidRPr="00C44A1C"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Федеральным законом N 210-ФЗ;</w:t>
      </w:r>
    </w:p>
    <w:p w:rsidR="00C44A1C" w:rsidRPr="003D136B" w:rsidRDefault="00C44A1C" w:rsidP="00C44A1C">
      <w:pPr>
        <w:spacing w:line="271" w:lineRule="auto"/>
        <w:ind w:firstLine="709"/>
        <w:jc w:val="both"/>
        <w:rPr>
          <w:rFonts w:ascii="Times New Roman" w:hAnsi="Times New Roman" w:cs="Times New Roman"/>
          <w:szCs w:val="28"/>
        </w:rPr>
      </w:pPr>
      <w:r w:rsidRPr="00C44A1C">
        <w:rPr>
          <w:rFonts w:ascii="Times New Roman" w:hAnsi="Times New Roman"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6BB4" w:rsidRPr="00D74887" w:rsidRDefault="00346BB4" w:rsidP="00346BB4">
      <w:pPr>
        <w:ind w:firstLine="709"/>
        <w:jc w:val="both"/>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2</w:t>
      </w:r>
      <w:r w:rsidRPr="00D74887">
        <w:rPr>
          <w:rFonts w:ascii="Times New Roman" w:eastAsia="Times New Roman" w:hAnsi="Times New Roman" w:cs="Times New Roman"/>
          <w:color w:val="auto"/>
          <w:szCs w:val="28"/>
        </w:rPr>
        <w:t xml:space="preserve">. Настоящее постановление вступает в силу с момента опубликования его в официальном </w:t>
      </w:r>
      <w:r w:rsidR="00FE3972">
        <w:rPr>
          <w:rFonts w:ascii="Times New Roman" w:eastAsia="Times New Roman" w:hAnsi="Times New Roman" w:cs="Times New Roman"/>
          <w:color w:val="auto"/>
          <w:szCs w:val="28"/>
        </w:rPr>
        <w:t xml:space="preserve">печатном </w:t>
      </w:r>
      <w:r w:rsidRPr="00D74887">
        <w:rPr>
          <w:rFonts w:ascii="Times New Roman" w:eastAsia="Times New Roman" w:hAnsi="Times New Roman" w:cs="Times New Roman"/>
          <w:color w:val="auto"/>
          <w:szCs w:val="28"/>
        </w:rPr>
        <w:t>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r>
        <w:rPr>
          <w:rFonts w:ascii="Times New Roman" w:eastAsia="Times New Roman" w:hAnsi="Times New Roman" w:cs="Times New Roman"/>
          <w:color w:val="auto"/>
          <w:szCs w:val="28"/>
        </w:rPr>
        <w:t>».</w:t>
      </w:r>
      <w:r w:rsidRPr="00D74887">
        <w:rPr>
          <w:rFonts w:ascii="Times New Roman" w:eastAsia="Times New Roman" w:hAnsi="Times New Roman" w:cs="Times New Roman"/>
          <w:color w:val="auto"/>
          <w:szCs w:val="28"/>
        </w:rPr>
        <w:t xml:space="preserve"> </w:t>
      </w:r>
    </w:p>
    <w:p w:rsidR="00346BB4" w:rsidRDefault="00346BB4" w:rsidP="00D85596">
      <w:pPr>
        <w:ind w:firstLine="709"/>
        <w:jc w:val="both"/>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3</w:t>
      </w:r>
      <w:r w:rsidRPr="00D74887">
        <w:rPr>
          <w:rFonts w:ascii="Times New Roman" w:eastAsia="Times New Roman" w:hAnsi="Times New Roman" w:cs="Times New Roman"/>
          <w:color w:val="auto"/>
          <w:szCs w:val="28"/>
        </w:rPr>
        <w:t>. Контроль исполнения настоящего постановления оставляю за собой.</w:t>
      </w:r>
    </w:p>
    <w:p w:rsidR="00346BB4" w:rsidRDefault="00346BB4" w:rsidP="00346BB4">
      <w:pPr>
        <w:ind w:firstLine="709"/>
        <w:jc w:val="both"/>
        <w:rPr>
          <w:rFonts w:ascii="Times New Roman" w:eastAsia="Times New Roman" w:hAnsi="Times New Roman" w:cs="Times New Roman"/>
          <w:color w:val="auto"/>
          <w:szCs w:val="28"/>
        </w:rPr>
      </w:pPr>
    </w:p>
    <w:p w:rsidR="00327DDF" w:rsidRDefault="00327DDF" w:rsidP="00346BB4">
      <w:pPr>
        <w:ind w:firstLine="709"/>
        <w:jc w:val="both"/>
        <w:rPr>
          <w:rFonts w:ascii="Times New Roman" w:eastAsia="Times New Roman" w:hAnsi="Times New Roman" w:cs="Times New Roman"/>
          <w:color w:val="auto"/>
          <w:szCs w:val="28"/>
        </w:rPr>
      </w:pPr>
    </w:p>
    <w:p w:rsidR="00346BB4" w:rsidRPr="00D74887" w:rsidRDefault="00346BB4" w:rsidP="00346BB4">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 xml:space="preserve">Глава Степнянского сельского поселения </w:t>
      </w:r>
    </w:p>
    <w:p w:rsidR="00346BB4" w:rsidRPr="00D74887" w:rsidRDefault="00346BB4" w:rsidP="00346BB4">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 xml:space="preserve">Ольховатского муниципального района </w:t>
      </w:r>
    </w:p>
    <w:p w:rsidR="00346BB4" w:rsidRPr="00707525" w:rsidRDefault="00346BB4" w:rsidP="00346BB4">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Воронежской области                                                                       Ю. А. Шинкаренко</w:t>
      </w:r>
    </w:p>
    <w:p w:rsidR="004B4084" w:rsidRPr="007D6C96" w:rsidRDefault="004B4084" w:rsidP="00EF3BB3">
      <w:pPr>
        <w:ind w:left="3969"/>
        <w:jc w:val="both"/>
        <w:rPr>
          <w:rFonts w:ascii="Times New Roman" w:eastAsia="Times New Roman" w:hAnsi="Times New Roman" w:cs="Times New Roman"/>
          <w:szCs w:val="28"/>
        </w:rPr>
      </w:pPr>
    </w:p>
    <w:p w:rsidR="00643543" w:rsidRPr="007D6C96" w:rsidRDefault="00643543" w:rsidP="00D85596">
      <w:pPr>
        <w:rPr>
          <w:rFonts w:ascii="Times New Roman" w:hAnsi="Times New Roman"/>
          <w:szCs w:val="28"/>
        </w:rPr>
      </w:pPr>
    </w:p>
    <w:sectPr w:rsidR="00643543" w:rsidRPr="007D6C96" w:rsidSect="00D85596">
      <w:headerReference w:type="default" r:id="rId8"/>
      <w:pgSz w:w="11900" w:h="16840"/>
      <w:pgMar w:top="851" w:right="851" w:bottom="851" w:left="1418"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5A" w:rsidRDefault="004A415A">
      <w:r>
        <w:separator/>
      </w:r>
    </w:p>
  </w:endnote>
  <w:endnote w:type="continuationSeparator" w:id="0">
    <w:p w:rsidR="004A415A" w:rsidRDefault="004A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5A" w:rsidRDefault="004A415A">
      <w:r>
        <w:separator/>
      </w:r>
    </w:p>
  </w:footnote>
  <w:footnote w:type="continuationSeparator" w:id="0">
    <w:p w:rsidR="004A415A" w:rsidRDefault="004A4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B41137" w:rsidRDefault="00B41137">
        <w:pPr>
          <w:pStyle w:val="af0"/>
          <w:jc w:val="center"/>
        </w:pPr>
      </w:p>
      <w:p w:rsidR="00B41137" w:rsidRDefault="00B41137" w:rsidP="00346BB4">
        <w:pPr>
          <w:pStyle w:val="af0"/>
          <w:jc w:val="center"/>
        </w:pPr>
        <w:r>
          <w:fldChar w:fldCharType="begin"/>
        </w:r>
        <w:r>
          <w:instrText>PAGE   \* MERGEFORMAT</w:instrText>
        </w:r>
        <w:r>
          <w:fldChar w:fldCharType="separate"/>
        </w:r>
        <w:r w:rsidR="00D06A72">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585069F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D7F34"/>
    <w:rsid w:val="000E5BBC"/>
    <w:rsid w:val="00113CD6"/>
    <w:rsid w:val="0013745B"/>
    <w:rsid w:val="0015109E"/>
    <w:rsid w:val="0015237F"/>
    <w:rsid w:val="001571D6"/>
    <w:rsid w:val="00176C4B"/>
    <w:rsid w:val="00176E2F"/>
    <w:rsid w:val="001903FF"/>
    <w:rsid w:val="00191DD6"/>
    <w:rsid w:val="00197679"/>
    <w:rsid w:val="001C7B2F"/>
    <w:rsid w:val="001D3E74"/>
    <w:rsid w:val="001F14B1"/>
    <w:rsid w:val="001F1953"/>
    <w:rsid w:val="00204FB4"/>
    <w:rsid w:val="0020557C"/>
    <w:rsid w:val="002152CB"/>
    <w:rsid w:val="002213F5"/>
    <w:rsid w:val="00223302"/>
    <w:rsid w:val="00232EC8"/>
    <w:rsid w:val="00233A5D"/>
    <w:rsid w:val="00242495"/>
    <w:rsid w:val="0024321A"/>
    <w:rsid w:val="00245905"/>
    <w:rsid w:val="00251311"/>
    <w:rsid w:val="0025732B"/>
    <w:rsid w:val="0025791E"/>
    <w:rsid w:val="002604ED"/>
    <w:rsid w:val="002A1BF9"/>
    <w:rsid w:val="002A567B"/>
    <w:rsid w:val="002B1E2F"/>
    <w:rsid w:val="002D09C5"/>
    <w:rsid w:val="002E0A18"/>
    <w:rsid w:val="00302B96"/>
    <w:rsid w:val="003150F2"/>
    <w:rsid w:val="00316E56"/>
    <w:rsid w:val="00327DDF"/>
    <w:rsid w:val="00336B43"/>
    <w:rsid w:val="00346BB4"/>
    <w:rsid w:val="0036534B"/>
    <w:rsid w:val="003703FD"/>
    <w:rsid w:val="00376194"/>
    <w:rsid w:val="00380BB6"/>
    <w:rsid w:val="00394AB0"/>
    <w:rsid w:val="003A4433"/>
    <w:rsid w:val="003C25CD"/>
    <w:rsid w:val="003D136B"/>
    <w:rsid w:val="003F255F"/>
    <w:rsid w:val="003F6E0F"/>
    <w:rsid w:val="00402F14"/>
    <w:rsid w:val="004230DC"/>
    <w:rsid w:val="00425B1B"/>
    <w:rsid w:val="00447375"/>
    <w:rsid w:val="004518ED"/>
    <w:rsid w:val="00452DC3"/>
    <w:rsid w:val="00456FDC"/>
    <w:rsid w:val="0046512A"/>
    <w:rsid w:val="00465FD5"/>
    <w:rsid w:val="00467438"/>
    <w:rsid w:val="00467E75"/>
    <w:rsid w:val="004A415A"/>
    <w:rsid w:val="004B4084"/>
    <w:rsid w:val="004C0323"/>
    <w:rsid w:val="004D7229"/>
    <w:rsid w:val="004E058A"/>
    <w:rsid w:val="004E0806"/>
    <w:rsid w:val="004E30B4"/>
    <w:rsid w:val="004F17E8"/>
    <w:rsid w:val="004F392A"/>
    <w:rsid w:val="005025E8"/>
    <w:rsid w:val="00507F97"/>
    <w:rsid w:val="00516EC2"/>
    <w:rsid w:val="00524131"/>
    <w:rsid w:val="0052565F"/>
    <w:rsid w:val="00527ED9"/>
    <w:rsid w:val="005515C3"/>
    <w:rsid w:val="00565AFC"/>
    <w:rsid w:val="00565E7C"/>
    <w:rsid w:val="00566ABE"/>
    <w:rsid w:val="00572970"/>
    <w:rsid w:val="00573CC3"/>
    <w:rsid w:val="00574A9A"/>
    <w:rsid w:val="00587FF0"/>
    <w:rsid w:val="005D220D"/>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67557"/>
    <w:rsid w:val="00787B92"/>
    <w:rsid w:val="007900E6"/>
    <w:rsid w:val="007A2BA7"/>
    <w:rsid w:val="007B7D2F"/>
    <w:rsid w:val="007C4C4E"/>
    <w:rsid w:val="007C6FA0"/>
    <w:rsid w:val="007D5FE7"/>
    <w:rsid w:val="007D6C96"/>
    <w:rsid w:val="007F3595"/>
    <w:rsid w:val="00805A91"/>
    <w:rsid w:val="00832319"/>
    <w:rsid w:val="008440FD"/>
    <w:rsid w:val="00850C34"/>
    <w:rsid w:val="008565B1"/>
    <w:rsid w:val="00865AE9"/>
    <w:rsid w:val="008721EC"/>
    <w:rsid w:val="008A1538"/>
    <w:rsid w:val="008A191E"/>
    <w:rsid w:val="008A1FB5"/>
    <w:rsid w:val="008A2CEC"/>
    <w:rsid w:val="008B1F02"/>
    <w:rsid w:val="008D18AD"/>
    <w:rsid w:val="008E7367"/>
    <w:rsid w:val="008F085E"/>
    <w:rsid w:val="008F632C"/>
    <w:rsid w:val="00904368"/>
    <w:rsid w:val="00905BFC"/>
    <w:rsid w:val="00917099"/>
    <w:rsid w:val="0092154E"/>
    <w:rsid w:val="009256D2"/>
    <w:rsid w:val="00927603"/>
    <w:rsid w:val="0093175A"/>
    <w:rsid w:val="009352AF"/>
    <w:rsid w:val="00964723"/>
    <w:rsid w:val="009647D6"/>
    <w:rsid w:val="00977223"/>
    <w:rsid w:val="00977427"/>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2ECF"/>
    <w:rsid w:val="00A66697"/>
    <w:rsid w:val="00A70222"/>
    <w:rsid w:val="00A725AF"/>
    <w:rsid w:val="00AA34FD"/>
    <w:rsid w:val="00AD6CB9"/>
    <w:rsid w:val="00AD7784"/>
    <w:rsid w:val="00AE7E5C"/>
    <w:rsid w:val="00AF5BC9"/>
    <w:rsid w:val="00B13D8D"/>
    <w:rsid w:val="00B377BE"/>
    <w:rsid w:val="00B41137"/>
    <w:rsid w:val="00B42448"/>
    <w:rsid w:val="00B4678F"/>
    <w:rsid w:val="00B90074"/>
    <w:rsid w:val="00BA2E6D"/>
    <w:rsid w:val="00BA5F10"/>
    <w:rsid w:val="00BA7451"/>
    <w:rsid w:val="00BB308E"/>
    <w:rsid w:val="00BC6FDA"/>
    <w:rsid w:val="00BE5A64"/>
    <w:rsid w:val="00C021D8"/>
    <w:rsid w:val="00C048DB"/>
    <w:rsid w:val="00C10E02"/>
    <w:rsid w:val="00C44A1C"/>
    <w:rsid w:val="00C502C4"/>
    <w:rsid w:val="00C745CA"/>
    <w:rsid w:val="00C84FD8"/>
    <w:rsid w:val="00C8611C"/>
    <w:rsid w:val="00CB160D"/>
    <w:rsid w:val="00CB305F"/>
    <w:rsid w:val="00CB53E0"/>
    <w:rsid w:val="00CC5D14"/>
    <w:rsid w:val="00CD6F3C"/>
    <w:rsid w:val="00CE632A"/>
    <w:rsid w:val="00CF1694"/>
    <w:rsid w:val="00CF3A19"/>
    <w:rsid w:val="00D06A72"/>
    <w:rsid w:val="00D25175"/>
    <w:rsid w:val="00D46BDF"/>
    <w:rsid w:val="00D62D5F"/>
    <w:rsid w:val="00D81DAE"/>
    <w:rsid w:val="00D85596"/>
    <w:rsid w:val="00DC6852"/>
    <w:rsid w:val="00DD3201"/>
    <w:rsid w:val="00DD7BF6"/>
    <w:rsid w:val="00DF1705"/>
    <w:rsid w:val="00E03868"/>
    <w:rsid w:val="00E1162D"/>
    <w:rsid w:val="00E130A4"/>
    <w:rsid w:val="00E13FEC"/>
    <w:rsid w:val="00E15E33"/>
    <w:rsid w:val="00E23B68"/>
    <w:rsid w:val="00E25503"/>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4FE1"/>
    <w:rsid w:val="00FD787A"/>
    <w:rsid w:val="00FE3972"/>
    <w:rsid w:val="00FE3AC5"/>
    <w:rsid w:val="00FE4446"/>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CFFC17-DD3E-4E55-BBE0-1BE442B8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8F8E-A75F-4E41-8B71-5C5B19AE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8</Pages>
  <Words>3553</Words>
  <Characters>20257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138</cp:revision>
  <cp:lastPrinted>2024-11-29T12:04:00Z</cp:lastPrinted>
  <dcterms:created xsi:type="dcterms:W3CDTF">2023-05-11T14:18:00Z</dcterms:created>
  <dcterms:modified xsi:type="dcterms:W3CDTF">2025-07-04T08:34:00Z</dcterms:modified>
</cp:coreProperties>
</file>